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7C" w:rsidRPr="002D7F1E" w:rsidRDefault="002D7F1E" w:rsidP="002D7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1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D7F1E" w:rsidRDefault="00703CA1" w:rsidP="002D7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7F1E" w:rsidRPr="002D7F1E">
        <w:rPr>
          <w:rFonts w:ascii="Times New Roman" w:hAnsi="Times New Roman" w:cs="Times New Roman"/>
          <w:b/>
          <w:sz w:val="28"/>
          <w:szCs w:val="28"/>
        </w:rPr>
        <w:t>Напоминаем, что в летний п</w:t>
      </w:r>
      <w:r w:rsidR="00D2500E">
        <w:rPr>
          <w:rFonts w:ascii="Times New Roman" w:hAnsi="Times New Roman" w:cs="Times New Roman"/>
          <w:b/>
          <w:sz w:val="28"/>
          <w:szCs w:val="28"/>
        </w:rPr>
        <w:t xml:space="preserve">ериод каникулярного отдыха </w:t>
      </w:r>
      <w:r w:rsidR="002D7F1E" w:rsidRPr="002D7F1E">
        <w:rPr>
          <w:rFonts w:ascii="Times New Roman" w:hAnsi="Times New Roman" w:cs="Times New Roman"/>
          <w:b/>
          <w:sz w:val="28"/>
          <w:szCs w:val="28"/>
        </w:rPr>
        <w:t xml:space="preserve"> особо остро стоит вопрос об обеспечении безопасности несовершеннолетних детей. Министерство образования Кра</w:t>
      </w:r>
      <w:r>
        <w:rPr>
          <w:rFonts w:ascii="Times New Roman" w:hAnsi="Times New Roman" w:cs="Times New Roman"/>
          <w:b/>
          <w:sz w:val="28"/>
          <w:szCs w:val="28"/>
        </w:rPr>
        <w:t>сноярского края направило письма</w:t>
      </w:r>
      <w:r w:rsidR="002D7F1E" w:rsidRPr="002D7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1E">
        <w:rPr>
          <w:rFonts w:ascii="Times New Roman" w:hAnsi="Times New Roman" w:cs="Times New Roman"/>
          <w:b/>
          <w:sz w:val="28"/>
          <w:szCs w:val="28"/>
        </w:rPr>
        <w:t xml:space="preserve">в муниципалитеты </w:t>
      </w:r>
      <w:r w:rsidR="002D7F1E" w:rsidRPr="002D7F1E">
        <w:rPr>
          <w:rFonts w:ascii="Times New Roman" w:hAnsi="Times New Roman" w:cs="Times New Roman"/>
          <w:b/>
          <w:sz w:val="28"/>
          <w:szCs w:val="28"/>
        </w:rPr>
        <w:t>об организации работы в преддверии  и в период летних каникул от 16.05.2023 № -75-5938</w:t>
      </w:r>
      <w:r w:rsidR="002D7F1E">
        <w:rPr>
          <w:rFonts w:ascii="Times New Roman" w:hAnsi="Times New Roman" w:cs="Times New Roman"/>
          <w:b/>
          <w:sz w:val="28"/>
          <w:szCs w:val="28"/>
        </w:rPr>
        <w:t xml:space="preserve"> и об усилении работы по профилактике детской смертности от 13.06.2023 № 75-7240.</w:t>
      </w:r>
    </w:p>
    <w:p w:rsidR="002D7F1E" w:rsidRDefault="002D7F1E" w:rsidP="00D25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2D7F1E" w:rsidRDefault="002D7F1E" w:rsidP="002D7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безопасного нахождения несовершеннолетних дома, в том числе при открытых окнах</w:t>
      </w:r>
      <w:r w:rsidR="00D2500E">
        <w:rPr>
          <w:rFonts w:ascii="Times New Roman" w:hAnsi="Times New Roman" w:cs="Times New Roman"/>
          <w:b/>
          <w:sz w:val="28"/>
          <w:szCs w:val="28"/>
        </w:rPr>
        <w:t>!</w:t>
      </w:r>
    </w:p>
    <w:p w:rsidR="00D2500E" w:rsidRDefault="00D2500E" w:rsidP="002D7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пожарной безопасности и при возникновении чрезвычайной ситуации (в том числе с использованием социальных сетей, сети Интернет, мобильной связи)!</w:t>
      </w:r>
    </w:p>
    <w:p w:rsidR="00D2500E" w:rsidRDefault="00D2500E" w:rsidP="002D7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организации безопасного досуга несовершеннолетних и контроля информационного пространства сети Интернет!</w:t>
      </w:r>
    </w:p>
    <w:p w:rsidR="00703CA1" w:rsidRDefault="00703CA1" w:rsidP="0070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703CA1" w:rsidRPr="002D7F1E" w:rsidRDefault="00703CA1" w:rsidP="002D7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нашем регионе работают горячие линии психологической помощи, региональные ресурсные центры развития психологической службы, куда вы можете обратиться в случае нахождения ребенка в опасности.</w:t>
      </w:r>
    </w:p>
    <w:sectPr w:rsidR="00703CA1" w:rsidRPr="002D7F1E" w:rsidSect="00FF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F1E"/>
    <w:rsid w:val="002D7F1E"/>
    <w:rsid w:val="00703CA1"/>
    <w:rsid w:val="00D2500E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2023-07-26T05:23:00Z</dcterms:created>
  <dcterms:modified xsi:type="dcterms:W3CDTF">2023-07-26T05:52:00Z</dcterms:modified>
</cp:coreProperties>
</file>