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E5" w:rsidRPr="00672E64" w:rsidRDefault="0067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2E64">
        <w:rPr>
          <w:rFonts w:ascii="Times New Roman" w:hAnsi="Times New Roman" w:cs="Times New Roman"/>
          <w:sz w:val="28"/>
          <w:szCs w:val="28"/>
        </w:rPr>
        <w:t>В школе проведены онлайн-уроки по финансовой грамотности.</w:t>
      </w:r>
      <w:r w:rsidRPr="00672E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онлайн-уроке "Все про кредит или четыре правила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672E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которые помогут", рассматривались следующие интересные вопросы: Что такое кредит? Подробно рассказывали о шкале оптимального соотношения выплат по кредиту и доходов. Как решить, брать или копить? Говорили о видах кредитов, а так же о необходимых шагах, которые необходимо продумать для выбора кредита. Что такое кредитная история? И что делать, если права были нарушены. Материал онлайн-урока ребятам 10 и 11 классов понравился, учащиеся почерпнули много интересного и нового.</w:t>
      </w:r>
    </w:p>
    <w:sectPr w:rsidR="00834EE5" w:rsidRPr="00672E64" w:rsidSect="0083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2E64"/>
    <w:rsid w:val="00672E64"/>
    <w:rsid w:val="0083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2022-03-01T05:50:00Z</dcterms:created>
  <dcterms:modified xsi:type="dcterms:W3CDTF">2022-03-01T05:52:00Z</dcterms:modified>
</cp:coreProperties>
</file>